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C" w:rsidRPr="00B341EA" w:rsidRDefault="0048724C" w:rsidP="00515548">
      <w:pPr>
        <w:rPr>
          <w:rFonts w:ascii="Arial" w:hAnsi="Arial" w:cs="Arial"/>
        </w:rPr>
      </w:pPr>
    </w:p>
    <w:p w:rsidR="00515548" w:rsidRPr="00B341EA" w:rsidRDefault="00515548" w:rsidP="00515548">
      <w:pPr>
        <w:tabs>
          <w:tab w:val="left" w:pos="6315"/>
        </w:tabs>
        <w:rPr>
          <w:rFonts w:ascii="Arial" w:hAnsi="Arial" w:cs="Arial"/>
          <w:b/>
        </w:rPr>
      </w:pPr>
      <w:r w:rsidRPr="00B341EA">
        <w:rPr>
          <w:rFonts w:ascii="Arial" w:hAnsi="Arial" w:cs="Arial"/>
        </w:rPr>
        <w:t xml:space="preserve"> ACUERDO NO. </w:t>
      </w:r>
      <w:r w:rsidR="00FB5239">
        <w:rPr>
          <w:rFonts w:ascii="Arial" w:hAnsi="Arial" w:cs="Arial"/>
          <w:b/>
        </w:rPr>
        <w:t>MAV/AD/2019/0</w:t>
      </w:r>
      <w:r w:rsidR="00E31BBC">
        <w:rPr>
          <w:rFonts w:ascii="Arial" w:hAnsi="Arial" w:cs="Arial"/>
          <w:b/>
        </w:rPr>
        <w:t>0</w:t>
      </w:r>
      <w:bookmarkStart w:id="0" w:name="_GoBack"/>
      <w:bookmarkEnd w:id="0"/>
      <w:r w:rsidR="00FB5239">
        <w:rPr>
          <w:rFonts w:ascii="Arial" w:hAnsi="Arial" w:cs="Arial"/>
          <w:b/>
        </w:rPr>
        <w:t>29</w:t>
      </w:r>
    </w:p>
    <w:p w:rsidR="00515548" w:rsidRPr="00FB5239" w:rsidRDefault="00FB5239" w:rsidP="00515548">
      <w:pPr>
        <w:tabs>
          <w:tab w:val="left" w:pos="6315"/>
        </w:tabs>
        <w:jc w:val="center"/>
        <w:rPr>
          <w:rFonts w:ascii="Arial" w:hAnsi="Arial" w:cs="Arial"/>
          <w:b/>
          <w:sz w:val="20"/>
          <w:szCs w:val="28"/>
        </w:rPr>
      </w:pPr>
      <w:r w:rsidRPr="00FB5239">
        <w:rPr>
          <w:rFonts w:ascii="Arial" w:hAnsi="Arial" w:cs="Arial"/>
          <w:b/>
          <w:sz w:val="20"/>
          <w:szCs w:val="28"/>
        </w:rPr>
        <w:t xml:space="preserve">ACUERDO PARA LA CONTRATACION </w:t>
      </w:r>
      <w:r w:rsidR="00D95F97" w:rsidRPr="00FB5239">
        <w:rPr>
          <w:rFonts w:ascii="Arial" w:hAnsi="Arial" w:cs="Arial"/>
          <w:b/>
          <w:sz w:val="20"/>
          <w:szCs w:val="28"/>
        </w:rPr>
        <w:t>SERVICIOS</w:t>
      </w:r>
      <w:r w:rsidR="00515548" w:rsidRPr="00FB5239">
        <w:rPr>
          <w:rFonts w:ascii="Arial" w:hAnsi="Arial" w:cs="Arial"/>
          <w:b/>
          <w:sz w:val="20"/>
          <w:szCs w:val="28"/>
        </w:rPr>
        <w:t xml:space="preserve"> POR ADMINISTRACION DIRECTA</w:t>
      </w:r>
      <w:r w:rsidRPr="00FB5239">
        <w:rPr>
          <w:rFonts w:ascii="Arial" w:hAnsi="Arial" w:cs="Arial"/>
          <w:b/>
          <w:sz w:val="20"/>
          <w:szCs w:val="28"/>
        </w:rPr>
        <w:t xml:space="preserve"> DE PERSONAL TECNICO-ADMISTRATIVO</w:t>
      </w:r>
    </w:p>
    <w:p w:rsidR="00515548" w:rsidRPr="00B341EA" w:rsidRDefault="00FB5239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la acción</w:t>
      </w:r>
      <w:r w:rsidR="00515548" w:rsidRPr="00B341EA">
        <w:rPr>
          <w:rFonts w:ascii="Arial" w:hAnsi="Arial" w:cs="Arial"/>
        </w:rPr>
        <w:t>:</w:t>
      </w:r>
    </w:p>
    <w:p w:rsidR="00515548" w:rsidRPr="00FB5239" w:rsidRDefault="00D95F97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FB5239">
        <w:rPr>
          <w:rFonts w:ascii="Arial" w:hAnsi="Arial" w:cs="Arial"/>
          <w:b/>
          <w:sz w:val="20"/>
          <w:szCs w:val="28"/>
        </w:rPr>
        <w:t xml:space="preserve">SERVICIOS PROFESIONALES, CIENTIFICOS Y TECNICOS INTEGRALES (PERSONAL OPERATIVO PARA EL CONTROL Y SEGUIMIENTO DE OBRA) </w:t>
      </w:r>
      <w:r w:rsidR="00FB5239">
        <w:rPr>
          <w:rFonts w:ascii="Arial" w:hAnsi="Arial" w:cs="Arial"/>
          <w:b/>
          <w:sz w:val="20"/>
          <w:szCs w:val="28"/>
        </w:rPr>
        <w:t xml:space="preserve">EN EL </w:t>
      </w:r>
      <w:r w:rsidR="003F386D" w:rsidRPr="00FB5239">
        <w:rPr>
          <w:rFonts w:ascii="Arial" w:hAnsi="Arial" w:cs="Arial"/>
          <w:b/>
          <w:sz w:val="20"/>
          <w:szCs w:val="28"/>
        </w:rPr>
        <w:t>MUNICIPIO DE AYAHUALULCO, VER</w:t>
      </w:r>
      <w:r w:rsidR="00515548" w:rsidRPr="00FB5239">
        <w:rPr>
          <w:rFonts w:ascii="Arial" w:hAnsi="Arial" w:cs="Arial"/>
          <w:b/>
          <w:sz w:val="20"/>
          <w:szCs w:val="28"/>
        </w:rPr>
        <w:t>.</w:t>
      </w:r>
    </w:p>
    <w:p w:rsidR="00515548" w:rsidRPr="00FB5239" w:rsidRDefault="00515548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515548" w:rsidRPr="00B341EA" w:rsidRDefault="00515548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</w:rPr>
      </w:pPr>
      <w:r w:rsidRPr="00B341EA">
        <w:rPr>
          <w:rFonts w:ascii="Arial" w:hAnsi="Arial" w:cs="Arial"/>
        </w:rPr>
        <w:t>Numero de obra:</w:t>
      </w:r>
    </w:p>
    <w:p w:rsidR="00515548" w:rsidRPr="00B341EA" w:rsidRDefault="009A52A5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20193002500</w:t>
      </w:r>
      <w:r w:rsidR="00D95F97">
        <w:rPr>
          <w:rFonts w:ascii="Arial" w:hAnsi="Arial" w:cs="Arial"/>
          <w:b/>
          <w:sz w:val="24"/>
          <w:szCs w:val="24"/>
        </w:rPr>
        <w:t>29</w:t>
      </w:r>
    </w:p>
    <w:p w:rsidR="00515548" w:rsidRPr="00B341EA" w:rsidRDefault="00515548" w:rsidP="00515548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15548" w:rsidRDefault="00515548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B341EA">
        <w:rPr>
          <w:rFonts w:ascii="Arial" w:hAnsi="Arial" w:cs="Arial"/>
        </w:rPr>
        <w:t xml:space="preserve">Con fundamento en los </w:t>
      </w:r>
      <w:r w:rsidR="00B341EA" w:rsidRPr="00B341EA">
        <w:rPr>
          <w:rFonts w:ascii="Arial" w:hAnsi="Arial" w:cs="Arial"/>
        </w:rPr>
        <w:t>Artículos</w:t>
      </w:r>
      <w:r w:rsidRPr="00B341EA">
        <w:rPr>
          <w:rFonts w:ascii="Arial" w:hAnsi="Arial" w:cs="Arial"/>
        </w:rPr>
        <w:t xml:space="preserve"> 22, 23 y 24 de la Ley de obras </w:t>
      </w:r>
      <w:r w:rsidR="00B341EA" w:rsidRPr="00B341EA">
        <w:rPr>
          <w:rFonts w:ascii="Arial" w:hAnsi="Arial" w:cs="Arial"/>
        </w:rPr>
        <w:t>Públicas</w:t>
      </w:r>
      <w:r w:rsidRPr="00B341EA">
        <w:rPr>
          <w:rFonts w:ascii="Arial" w:hAnsi="Arial" w:cs="Arial"/>
        </w:rPr>
        <w:t xml:space="preserve"> y Servicios Relacionados con ellas del Estado de Veracruz, emite el presente acu</w:t>
      </w:r>
      <w:r w:rsidR="00D95F97">
        <w:rPr>
          <w:rFonts w:ascii="Arial" w:hAnsi="Arial" w:cs="Arial"/>
        </w:rPr>
        <w:t xml:space="preserve">erdo para la ejecución de servicios profesionales para el control y seguimiento de la obra pública, </w:t>
      </w:r>
      <w:r w:rsidRPr="00B341EA">
        <w:rPr>
          <w:rFonts w:ascii="Arial" w:hAnsi="Arial" w:cs="Arial"/>
        </w:rPr>
        <w:t xml:space="preserve">por </w:t>
      </w:r>
      <w:r w:rsidR="00B341EA" w:rsidRPr="00B341EA">
        <w:rPr>
          <w:rFonts w:ascii="Arial" w:hAnsi="Arial" w:cs="Arial"/>
        </w:rPr>
        <w:t>Administración</w:t>
      </w:r>
      <w:r w:rsidRPr="00B341EA">
        <w:rPr>
          <w:rFonts w:ascii="Arial" w:hAnsi="Arial" w:cs="Arial"/>
        </w:rPr>
        <w:t xml:space="preserve"> Directa, de conformidad con los Considerandos y Acuerdos siguientes:</w:t>
      </w:r>
    </w:p>
    <w:p w:rsidR="00B341EA" w:rsidRPr="00B341EA" w:rsidRDefault="00B341EA" w:rsidP="00B341EA">
      <w:pPr>
        <w:tabs>
          <w:tab w:val="left" w:pos="1185"/>
        </w:tabs>
        <w:jc w:val="both"/>
        <w:rPr>
          <w:rFonts w:ascii="Arial" w:hAnsi="Arial" w:cs="Arial"/>
        </w:rPr>
      </w:pPr>
    </w:p>
    <w:p w:rsidR="00515548" w:rsidRPr="00B341EA" w:rsidRDefault="00515548" w:rsidP="00B341EA">
      <w:pPr>
        <w:tabs>
          <w:tab w:val="left" w:pos="1185"/>
        </w:tabs>
        <w:jc w:val="center"/>
        <w:rPr>
          <w:rFonts w:ascii="Arial" w:hAnsi="Arial" w:cs="Arial"/>
          <w:b/>
          <w:sz w:val="24"/>
          <w:szCs w:val="24"/>
        </w:rPr>
      </w:pPr>
      <w:r w:rsidRPr="00B341EA">
        <w:rPr>
          <w:rFonts w:ascii="Arial" w:hAnsi="Arial" w:cs="Arial"/>
          <w:b/>
          <w:sz w:val="24"/>
          <w:szCs w:val="24"/>
        </w:rPr>
        <w:t>CONSIDERANDOS</w:t>
      </w:r>
    </w:p>
    <w:p w:rsidR="00515548" w:rsidRPr="006342B6" w:rsidRDefault="00B341EA" w:rsidP="00D95F97">
      <w:pPr>
        <w:pStyle w:val="Prrafodelista"/>
        <w:numPr>
          <w:ilvl w:val="0"/>
          <w:numId w:val="1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6342B6">
        <w:rPr>
          <w:rFonts w:ascii="Arial" w:hAnsi="Arial" w:cs="Arial"/>
        </w:rPr>
        <w:t>Que</w:t>
      </w:r>
      <w:r w:rsidR="00515548" w:rsidRPr="006342B6">
        <w:rPr>
          <w:rFonts w:ascii="Arial" w:hAnsi="Arial" w:cs="Arial"/>
        </w:rPr>
        <w:t xml:space="preserve"> este H. </w:t>
      </w:r>
      <w:r w:rsidRPr="006342B6">
        <w:rPr>
          <w:rFonts w:ascii="Arial" w:hAnsi="Arial" w:cs="Arial"/>
        </w:rPr>
        <w:t>Ayuntamiento</w:t>
      </w:r>
      <w:r w:rsidR="00515548" w:rsidRPr="006342B6">
        <w:rPr>
          <w:rFonts w:ascii="Arial" w:hAnsi="Arial" w:cs="Arial"/>
        </w:rPr>
        <w:t xml:space="preserve"> de Ayahualulco, Veracruz, a través de la </w:t>
      </w:r>
      <w:r w:rsidRPr="006342B6">
        <w:rPr>
          <w:rFonts w:ascii="Arial" w:hAnsi="Arial" w:cs="Arial"/>
        </w:rPr>
        <w:t>Dirección</w:t>
      </w:r>
      <w:r w:rsidR="00515548" w:rsidRPr="006342B6">
        <w:rPr>
          <w:rFonts w:ascii="Arial" w:hAnsi="Arial" w:cs="Arial"/>
        </w:rPr>
        <w:t xml:space="preserve"> de Obras Publicas aprobó la inversión correspondiente a l</w:t>
      </w:r>
      <w:r w:rsidR="00D95F97">
        <w:rPr>
          <w:rFonts w:ascii="Arial" w:hAnsi="Arial" w:cs="Arial"/>
        </w:rPr>
        <w:t>os</w:t>
      </w:r>
      <w:r w:rsidR="00515548" w:rsidRPr="006342B6">
        <w:rPr>
          <w:rFonts w:ascii="Arial" w:hAnsi="Arial" w:cs="Arial"/>
        </w:rPr>
        <w:t xml:space="preserve"> </w:t>
      </w:r>
      <w:r w:rsidR="00D95F97">
        <w:rPr>
          <w:rFonts w:ascii="Arial" w:hAnsi="Arial" w:cs="Arial"/>
        </w:rPr>
        <w:t>servicios</w:t>
      </w:r>
      <w:r w:rsidR="00515548" w:rsidRPr="006342B6">
        <w:rPr>
          <w:rFonts w:ascii="Arial" w:hAnsi="Arial" w:cs="Arial"/>
        </w:rPr>
        <w:t xml:space="preserve"> </w:t>
      </w:r>
      <w:r w:rsidR="00D95F97" w:rsidRPr="00D95F97">
        <w:rPr>
          <w:rFonts w:ascii="Arial" w:hAnsi="Arial" w:cs="Arial"/>
          <w:b/>
          <w:sz w:val="16"/>
        </w:rPr>
        <w:t>PROFESIONALES, CIENTIFICOS Y TECNICOS INTEGRALES (PERSONAL OPERATIVO PARA EL CONTROL Y SEGUIMIENTO DE OBRA) MUNICIPIO DE AYAHUALULCO, VER</w:t>
      </w:r>
      <w:r w:rsidR="00515548" w:rsidRPr="00D95F97">
        <w:rPr>
          <w:rFonts w:ascii="Arial" w:hAnsi="Arial" w:cs="Arial"/>
          <w:b/>
          <w:sz w:val="16"/>
        </w:rPr>
        <w:t>,</w:t>
      </w:r>
      <w:r w:rsidR="00515548" w:rsidRPr="006342B6">
        <w:rPr>
          <w:rFonts w:ascii="Arial" w:hAnsi="Arial" w:cs="Arial"/>
          <w:b/>
        </w:rPr>
        <w:t xml:space="preserve"> po</w:t>
      </w:r>
      <w:r w:rsidR="00951CE8" w:rsidRPr="006342B6">
        <w:rPr>
          <w:rFonts w:ascii="Arial" w:hAnsi="Arial" w:cs="Arial"/>
          <w:b/>
        </w:rPr>
        <w:t xml:space="preserve">r un monto de $ </w:t>
      </w:r>
      <w:r w:rsidR="00D95F97" w:rsidRPr="00D95F97">
        <w:rPr>
          <w:rFonts w:ascii="Arial" w:hAnsi="Arial" w:cs="Arial"/>
          <w:b/>
        </w:rPr>
        <w:t>1</w:t>
      </w:r>
      <w:r w:rsidR="00D95F97">
        <w:rPr>
          <w:rFonts w:ascii="Arial" w:hAnsi="Arial" w:cs="Arial"/>
          <w:b/>
        </w:rPr>
        <w:t>,</w:t>
      </w:r>
      <w:r w:rsidR="00D95F97" w:rsidRPr="00D95F97">
        <w:rPr>
          <w:rFonts w:ascii="Arial" w:hAnsi="Arial" w:cs="Arial"/>
          <w:b/>
        </w:rPr>
        <w:t xml:space="preserve"> 180,268.64 </w:t>
      </w:r>
      <w:r w:rsidR="009A52A5" w:rsidRPr="006342B6">
        <w:rPr>
          <w:rFonts w:ascii="Arial" w:hAnsi="Arial" w:cs="Arial"/>
          <w:b/>
        </w:rPr>
        <w:t>(</w:t>
      </w:r>
      <w:r w:rsidR="00D95F97">
        <w:rPr>
          <w:rFonts w:ascii="Arial" w:hAnsi="Arial" w:cs="Arial"/>
          <w:b/>
        </w:rPr>
        <w:t>un millón ciento ochenta mil doscientos sesenta y ocho pesos 64</w:t>
      </w:r>
      <w:r w:rsidR="00515548" w:rsidRPr="006342B6">
        <w:rPr>
          <w:rFonts w:ascii="Arial" w:hAnsi="Arial" w:cs="Arial"/>
          <w:b/>
        </w:rPr>
        <w:t xml:space="preserve">/100 m.n.), </w:t>
      </w:r>
      <w:r w:rsidR="00515548" w:rsidRPr="006342B6">
        <w:rPr>
          <w:rFonts w:ascii="Arial" w:hAnsi="Arial" w:cs="Arial"/>
        </w:rPr>
        <w:t>incluye el 16% del I.V.A.</w:t>
      </w:r>
    </w:p>
    <w:p w:rsidR="00515548" w:rsidRPr="00B341EA" w:rsidRDefault="00A54598" w:rsidP="00B341EA">
      <w:pPr>
        <w:pStyle w:val="Prrafodelista"/>
        <w:numPr>
          <w:ilvl w:val="0"/>
          <w:numId w:val="1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B341EA">
        <w:rPr>
          <w:rFonts w:ascii="Arial" w:hAnsi="Arial" w:cs="Arial"/>
        </w:rPr>
        <w:t xml:space="preserve">Que este H. Ayuntamiento de Ayahualulco, Veracruz, a través de la </w:t>
      </w:r>
      <w:r w:rsidR="00B341EA" w:rsidRPr="00B341EA">
        <w:rPr>
          <w:rFonts w:ascii="Arial" w:hAnsi="Arial" w:cs="Arial"/>
        </w:rPr>
        <w:t>Dirección</w:t>
      </w:r>
      <w:r w:rsidRPr="00B341EA">
        <w:rPr>
          <w:rFonts w:ascii="Arial" w:hAnsi="Arial" w:cs="Arial"/>
        </w:rPr>
        <w:t xml:space="preserve"> de Obras </w:t>
      </w:r>
      <w:r w:rsidR="00B341EA" w:rsidRPr="00B341EA">
        <w:rPr>
          <w:rFonts w:ascii="Arial" w:hAnsi="Arial" w:cs="Arial"/>
        </w:rPr>
        <w:t>Públicas</w:t>
      </w:r>
      <w:r w:rsidRPr="00B341EA">
        <w:rPr>
          <w:rFonts w:ascii="Arial" w:hAnsi="Arial" w:cs="Arial"/>
        </w:rPr>
        <w:t xml:space="preserve">, </w:t>
      </w:r>
      <w:r w:rsidR="00D95F97">
        <w:rPr>
          <w:rFonts w:ascii="Arial" w:hAnsi="Arial" w:cs="Arial"/>
        </w:rPr>
        <w:t xml:space="preserve">no cuenta con suficiente </w:t>
      </w:r>
      <w:r w:rsidRPr="00B341EA">
        <w:rPr>
          <w:rFonts w:ascii="Arial" w:hAnsi="Arial" w:cs="Arial"/>
        </w:rPr>
        <w:t xml:space="preserve">personal técnico, administrativo </w:t>
      </w:r>
      <w:r w:rsidR="00FB5239">
        <w:rPr>
          <w:rFonts w:ascii="Arial" w:hAnsi="Arial" w:cs="Arial"/>
        </w:rPr>
        <w:t xml:space="preserve">que se requiera para </w:t>
      </w:r>
      <w:r w:rsidR="00D95F97">
        <w:rPr>
          <w:rFonts w:ascii="Arial" w:hAnsi="Arial" w:cs="Arial"/>
        </w:rPr>
        <w:t xml:space="preserve">llevar </w:t>
      </w:r>
      <w:r w:rsidR="00FB5239">
        <w:rPr>
          <w:rFonts w:ascii="Arial" w:hAnsi="Arial" w:cs="Arial"/>
        </w:rPr>
        <w:t xml:space="preserve">realizar la supervisión, </w:t>
      </w:r>
      <w:r w:rsidR="00D95F97">
        <w:rPr>
          <w:rFonts w:ascii="Arial" w:hAnsi="Arial" w:cs="Arial"/>
        </w:rPr>
        <w:t>control físico y financiero de las obras</w:t>
      </w:r>
      <w:r w:rsidRPr="00B341EA">
        <w:rPr>
          <w:rFonts w:ascii="Arial" w:hAnsi="Arial" w:cs="Arial"/>
        </w:rPr>
        <w:t xml:space="preserve"> a que se refiere la autorización citada en el considerando inmediato anterior.</w:t>
      </w:r>
    </w:p>
    <w:p w:rsidR="00A54598" w:rsidRPr="00B341EA" w:rsidRDefault="00A54598" w:rsidP="00B341EA">
      <w:pPr>
        <w:pStyle w:val="Prrafodelista"/>
        <w:numPr>
          <w:ilvl w:val="0"/>
          <w:numId w:val="1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B341EA">
        <w:rPr>
          <w:rFonts w:ascii="Arial" w:hAnsi="Arial" w:cs="Arial"/>
        </w:rPr>
        <w:t>Que se ha elaborado, presupuesto y programa de ejecución de l</w:t>
      </w:r>
      <w:r w:rsidR="00D95F97">
        <w:rPr>
          <w:rFonts w:ascii="Arial" w:hAnsi="Arial" w:cs="Arial"/>
        </w:rPr>
        <w:t>os trabajos a realizar,</w:t>
      </w:r>
      <w:r w:rsidRPr="00B341EA">
        <w:rPr>
          <w:rFonts w:ascii="Arial" w:hAnsi="Arial" w:cs="Arial"/>
        </w:rPr>
        <w:t xml:space="preserve"> mismo que se anexa al presente, formando parte integral del mismo.</w:t>
      </w:r>
    </w:p>
    <w:p w:rsidR="00A54598" w:rsidRPr="00B341EA" w:rsidRDefault="00A54598" w:rsidP="00B341EA">
      <w:pPr>
        <w:pStyle w:val="Prrafodelista"/>
        <w:numPr>
          <w:ilvl w:val="0"/>
          <w:numId w:val="12"/>
        </w:numPr>
        <w:tabs>
          <w:tab w:val="left" w:pos="1185"/>
        </w:tabs>
        <w:jc w:val="both"/>
        <w:rPr>
          <w:rFonts w:ascii="Arial" w:hAnsi="Arial" w:cs="Arial"/>
          <w:b/>
        </w:rPr>
      </w:pPr>
      <w:r w:rsidRPr="00B341EA">
        <w:rPr>
          <w:rFonts w:ascii="Arial" w:hAnsi="Arial" w:cs="Arial"/>
        </w:rPr>
        <w:t xml:space="preserve">Que para aprovechar debidamente los </w:t>
      </w:r>
      <w:r w:rsidR="00D95F97">
        <w:rPr>
          <w:rFonts w:ascii="Arial" w:hAnsi="Arial" w:cs="Arial"/>
        </w:rPr>
        <w:t xml:space="preserve">recursos, </w:t>
      </w:r>
      <w:r w:rsidRPr="00B341EA">
        <w:rPr>
          <w:rFonts w:ascii="Arial" w:hAnsi="Arial" w:cs="Arial"/>
        </w:rPr>
        <w:t xml:space="preserve">es conveniente y económico que la </w:t>
      </w:r>
      <w:r w:rsidR="00B341EA" w:rsidRPr="00B341EA">
        <w:rPr>
          <w:rFonts w:ascii="Arial" w:hAnsi="Arial" w:cs="Arial"/>
        </w:rPr>
        <w:t>Dirección</w:t>
      </w:r>
      <w:r w:rsidR="00FB5239">
        <w:rPr>
          <w:rFonts w:ascii="Arial" w:hAnsi="Arial" w:cs="Arial"/>
        </w:rPr>
        <w:t xml:space="preserve"> de Obras Publicas contrate</w:t>
      </w:r>
      <w:r w:rsidRPr="00B341EA">
        <w:rPr>
          <w:rFonts w:ascii="Arial" w:hAnsi="Arial" w:cs="Arial"/>
        </w:rPr>
        <w:t xml:space="preserve"> por </w:t>
      </w:r>
      <w:r w:rsidR="00B341EA" w:rsidRPr="00B341EA">
        <w:rPr>
          <w:rFonts w:ascii="Arial" w:hAnsi="Arial" w:cs="Arial"/>
        </w:rPr>
        <w:t>Administración</w:t>
      </w:r>
      <w:r w:rsidR="00FB5239">
        <w:rPr>
          <w:rFonts w:ascii="Arial" w:hAnsi="Arial" w:cs="Arial"/>
        </w:rPr>
        <w:t xml:space="preserve"> </w:t>
      </w:r>
      <w:r w:rsidR="00D95F97">
        <w:rPr>
          <w:rFonts w:ascii="Arial" w:hAnsi="Arial" w:cs="Arial"/>
        </w:rPr>
        <w:t xml:space="preserve">directa el </w:t>
      </w:r>
      <w:r w:rsidR="00FB5239">
        <w:rPr>
          <w:rFonts w:ascii="Arial" w:hAnsi="Arial" w:cs="Arial"/>
        </w:rPr>
        <w:t>personal necesario que llevara</w:t>
      </w:r>
      <w:r w:rsidR="00D95F97">
        <w:rPr>
          <w:rFonts w:ascii="Arial" w:hAnsi="Arial" w:cs="Arial"/>
        </w:rPr>
        <w:t xml:space="preserve"> a cabo el control y seguimiento de la obra pública</w:t>
      </w:r>
      <w:r w:rsidRPr="00B341EA">
        <w:rPr>
          <w:rFonts w:ascii="Arial" w:hAnsi="Arial" w:cs="Arial"/>
        </w:rPr>
        <w:t>, por lo que ha tenido a bien emitir el siguiente.</w:t>
      </w:r>
    </w:p>
    <w:p w:rsidR="00B341EA" w:rsidRPr="00B341EA" w:rsidRDefault="00B341EA" w:rsidP="00D95F97">
      <w:pPr>
        <w:pStyle w:val="Prrafodelista"/>
        <w:tabs>
          <w:tab w:val="left" w:pos="1185"/>
        </w:tabs>
        <w:ind w:left="1068"/>
        <w:rPr>
          <w:rFonts w:ascii="Arial" w:hAnsi="Arial" w:cs="Arial"/>
          <w:b/>
          <w:sz w:val="24"/>
          <w:szCs w:val="24"/>
        </w:rPr>
      </w:pPr>
    </w:p>
    <w:p w:rsidR="00A54598" w:rsidRPr="00FB5239" w:rsidRDefault="00A54598" w:rsidP="00B341EA">
      <w:pPr>
        <w:pStyle w:val="Prrafodelista"/>
        <w:tabs>
          <w:tab w:val="left" w:pos="1185"/>
        </w:tabs>
        <w:ind w:left="1068"/>
        <w:jc w:val="center"/>
        <w:rPr>
          <w:rFonts w:ascii="Arial" w:hAnsi="Arial" w:cs="Arial"/>
          <w:b/>
          <w:szCs w:val="24"/>
        </w:rPr>
      </w:pPr>
      <w:r w:rsidRPr="00FB5239">
        <w:rPr>
          <w:rFonts w:ascii="Arial" w:hAnsi="Arial" w:cs="Arial"/>
          <w:b/>
          <w:szCs w:val="24"/>
        </w:rPr>
        <w:t>ACUERDO</w:t>
      </w:r>
    </w:p>
    <w:p w:rsidR="00515548" w:rsidRPr="00B341EA" w:rsidRDefault="00A54598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B341EA">
        <w:rPr>
          <w:rFonts w:ascii="Arial" w:hAnsi="Arial" w:cs="Arial"/>
          <w:b/>
        </w:rPr>
        <w:t xml:space="preserve">PRIMERO.- </w:t>
      </w:r>
      <w:r w:rsidRPr="00B341EA">
        <w:rPr>
          <w:rFonts w:ascii="Arial" w:hAnsi="Arial" w:cs="Arial"/>
        </w:rPr>
        <w:t xml:space="preserve">El H. Ayuntamiento por medio de la </w:t>
      </w:r>
      <w:r w:rsidR="00B341EA" w:rsidRPr="00B341EA">
        <w:rPr>
          <w:rFonts w:ascii="Arial" w:hAnsi="Arial" w:cs="Arial"/>
        </w:rPr>
        <w:t>Dirección</w:t>
      </w:r>
      <w:r w:rsidRPr="00B341EA">
        <w:rPr>
          <w:rFonts w:ascii="Arial" w:hAnsi="Arial" w:cs="Arial"/>
        </w:rPr>
        <w:t xml:space="preserve"> de Obras Publicas </w:t>
      </w:r>
      <w:r w:rsidR="00B341EA" w:rsidRPr="00B341EA">
        <w:rPr>
          <w:rFonts w:ascii="Arial" w:hAnsi="Arial" w:cs="Arial"/>
        </w:rPr>
        <w:t>realizará</w:t>
      </w:r>
      <w:r w:rsidRPr="00B341EA">
        <w:rPr>
          <w:rFonts w:ascii="Arial" w:hAnsi="Arial" w:cs="Arial"/>
        </w:rPr>
        <w:t xml:space="preserve"> por </w:t>
      </w:r>
      <w:r w:rsidR="00B341EA" w:rsidRPr="00B341EA">
        <w:rPr>
          <w:rFonts w:ascii="Arial" w:hAnsi="Arial" w:cs="Arial"/>
        </w:rPr>
        <w:t>Administración</w:t>
      </w:r>
      <w:r w:rsidRPr="00B341EA">
        <w:rPr>
          <w:rFonts w:ascii="Arial" w:hAnsi="Arial" w:cs="Arial"/>
        </w:rPr>
        <w:t xml:space="preserve"> Directa, </w:t>
      </w:r>
      <w:r w:rsidR="00D95F97">
        <w:rPr>
          <w:rFonts w:ascii="Arial" w:hAnsi="Arial" w:cs="Arial"/>
        </w:rPr>
        <w:t xml:space="preserve">la contratación de personal técnico-administrativo </w:t>
      </w:r>
      <w:r w:rsidRPr="00B341EA">
        <w:rPr>
          <w:rFonts w:ascii="Arial" w:hAnsi="Arial" w:cs="Arial"/>
        </w:rPr>
        <w:t xml:space="preserve">para la </w:t>
      </w:r>
      <w:r w:rsidRPr="00B341EA">
        <w:rPr>
          <w:rFonts w:ascii="Arial" w:hAnsi="Arial" w:cs="Arial"/>
        </w:rPr>
        <w:lastRenderedPageBreak/>
        <w:t xml:space="preserve">ejecución de </w:t>
      </w:r>
      <w:r w:rsidR="00D95F97">
        <w:rPr>
          <w:rFonts w:ascii="Arial" w:hAnsi="Arial" w:cs="Arial"/>
        </w:rPr>
        <w:t>este servicio, que consistirá en revisar físicamente la obra, así como las estimaciones y finiquitos, y el control técnico y financiero correspondiente.</w:t>
      </w:r>
    </w:p>
    <w:p w:rsidR="00FA2BE0" w:rsidRPr="00B341EA" w:rsidRDefault="00FA2BE0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B341EA">
        <w:rPr>
          <w:rFonts w:ascii="Arial" w:hAnsi="Arial" w:cs="Arial"/>
          <w:b/>
        </w:rPr>
        <w:t xml:space="preserve">SEGUNDO.- </w:t>
      </w:r>
      <w:r w:rsidRPr="00B341EA">
        <w:rPr>
          <w:rFonts w:ascii="Arial" w:hAnsi="Arial" w:cs="Arial"/>
        </w:rPr>
        <w:t>Se anexa el programa de ejecución</w:t>
      </w:r>
      <w:r w:rsidR="00D95F97">
        <w:rPr>
          <w:rFonts w:ascii="Arial" w:hAnsi="Arial" w:cs="Arial"/>
        </w:rPr>
        <w:t xml:space="preserve"> del servicio</w:t>
      </w:r>
      <w:r w:rsidRPr="00B341EA">
        <w:rPr>
          <w:rFonts w:ascii="Arial" w:hAnsi="Arial" w:cs="Arial"/>
        </w:rPr>
        <w:t xml:space="preserve">, mismo que es aprobado por la </w:t>
      </w:r>
      <w:r w:rsidR="00B341EA" w:rsidRPr="00B341EA">
        <w:rPr>
          <w:rFonts w:ascii="Arial" w:hAnsi="Arial" w:cs="Arial"/>
        </w:rPr>
        <w:t>Dirección</w:t>
      </w:r>
      <w:r w:rsidRPr="00B341EA">
        <w:rPr>
          <w:rFonts w:ascii="Arial" w:hAnsi="Arial" w:cs="Arial"/>
        </w:rPr>
        <w:t xml:space="preserve"> de Obras Públicas formando parte del presente documento.</w:t>
      </w:r>
    </w:p>
    <w:p w:rsidR="00D95F97" w:rsidRDefault="00FA2BE0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B341EA">
        <w:rPr>
          <w:rFonts w:ascii="Arial" w:hAnsi="Arial" w:cs="Arial"/>
          <w:b/>
        </w:rPr>
        <w:t xml:space="preserve">TERCERO.- </w:t>
      </w:r>
      <w:r w:rsidRPr="00B341EA">
        <w:rPr>
          <w:rFonts w:ascii="Arial" w:hAnsi="Arial" w:cs="Arial"/>
        </w:rPr>
        <w:t xml:space="preserve">Se aprueba el importe del presupuesto para la </w:t>
      </w:r>
      <w:r w:rsidR="00FB5239">
        <w:rPr>
          <w:rFonts w:ascii="Arial" w:hAnsi="Arial" w:cs="Arial"/>
        </w:rPr>
        <w:t>prestación de servicios</w:t>
      </w:r>
      <w:r w:rsidRPr="00B341EA">
        <w:rPr>
          <w:rFonts w:ascii="Arial" w:hAnsi="Arial" w:cs="Arial"/>
        </w:rPr>
        <w:t xml:space="preserve"> materia de este </w:t>
      </w:r>
      <w:r w:rsidR="00B341EA" w:rsidRPr="00B341EA">
        <w:rPr>
          <w:rFonts w:ascii="Arial" w:hAnsi="Arial" w:cs="Arial"/>
        </w:rPr>
        <w:t>acuerdo</w:t>
      </w:r>
      <w:r w:rsidRPr="00B341EA">
        <w:rPr>
          <w:rFonts w:ascii="Arial" w:hAnsi="Arial" w:cs="Arial"/>
        </w:rPr>
        <w:t xml:space="preserve">, por un importe de </w:t>
      </w:r>
      <w:r w:rsidR="002E15A5">
        <w:rPr>
          <w:rFonts w:ascii="Arial" w:hAnsi="Arial" w:cs="Arial"/>
        </w:rPr>
        <w:t xml:space="preserve">$ </w:t>
      </w:r>
      <w:r w:rsidR="00D95F97" w:rsidRPr="00D95F97">
        <w:rPr>
          <w:rFonts w:ascii="Arial" w:hAnsi="Arial" w:cs="Arial"/>
        </w:rPr>
        <w:t>1</w:t>
      </w:r>
      <w:r w:rsidR="00D95F97">
        <w:rPr>
          <w:rFonts w:ascii="Arial" w:hAnsi="Arial" w:cs="Arial"/>
        </w:rPr>
        <w:t>,</w:t>
      </w:r>
      <w:r w:rsidR="00D95F97" w:rsidRPr="00D95F97">
        <w:rPr>
          <w:rFonts w:ascii="Arial" w:hAnsi="Arial" w:cs="Arial"/>
        </w:rPr>
        <w:t xml:space="preserve"> 180,268.64 </w:t>
      </w:r>
      <w:r w:rsidR="009A52A5" w:rsidRPr="009A52A5">
        <w:rPr>
          <w:rFonts w:ascii="Arial" w:hAnsi="Arial" w:cs="Arial"/>
        </w:rPr>
        <w:t>(</w:t>
      </w:r>
      <w:r w:rsidR="00D95F97">
        <w:rPr>
          <w:rFonts w:ascii="Arial" w:hAnsi="Arial" w:cs="Arial"/>
        </w:rPr>
        <w:t>un millón ciento ochenta mil doscientos sesenta y ocho pesos 64</w:t>
      </w:r>
      <w:r w:rsidR="009A52A5" w:rsidRPr="009A52A5">
        <w:rPr>
          <w:rFonts w:ascii="Arial" w:hAnsi="Arial" w:cs="Arial"/>
        </w:rPr>
        <w:t xml:space="preserve">/100 m.n.), </w:t>
      </w:r>
      <w:r w:rsidRPr="009A52A5">
        <w:rPr>
          <w:rFonts w:ascii="Arial" w:hAnsi="Arial" w:cs="Arial"/>
        </w:rPr>
        <w:t xml:space="preserve">incluye </w:t>
      </w:r>
      <w:r w:rsidR="00D95F97">
        <w:rPr>
          <w:rFonts w:ascii="Arial" w:hAnsi="Arial" w:cs="Arial"/>
        </w:rPr>
        <w:t>en su caso las ret</w:t>
      </w:r>
      <w:r w:rsidR="00FB5239">
        <w:rPr>
          <w:rFonts w:ascii="Arial" w:hAnsi="Arial" w:cs="Arial"/>
        </w:rPr>
        <w:t>enciones que por ley se deriven de acuerdo al régimen de honorarios asimilables a salarios.</w:t>
      </w:r>
    </w:p>
    <w:p w:rsidR="00FA2BE0" w:rsidRPr="00B341EA" w:rsidRDefault="00FA2BE0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077C1B">
        <w:rPr>
          <w:rFonts w:ascii="Arial" w:hAnsi="Arial" w:cs="Arial"/>
          <w:b/>
        </w:rPr>
        <w:t xml:space="preserve">CUARTO.- </w:t>
      </w:r>
      <w:r w:rsidRPr="00077C1B">
        <w:rPr>
          <w:rFonts w:ascii="Arial" w:hAnsi="Arial" w:cs="Arial"/>
        </w:rPr>
        <w:t xml:space="preserve">Los trabajos referentes a este acuerdo se iniciarán el </w:t>
      </w:r>
      <w:r w:rsidR="00B341EA" w:rsidRPr="00077C1B">
        <w:rPr>
          <w:rFonts w:ascii="Arial" w:hAnsi="Arial" w:cs="Arial"/>
        </w:rPr>
        <w:t>día</w:t>
      </w:r>
      <w:r w:rsidR="009A52A5" w:rsidRPr="00077C1B">
        <w:rPr>
          <w:rFonts w:ascii="Arial" w:hAnsi="Arial" w:cs="Arial"/>
        </w:rPr>
        <w:t xml:space="preserve"> </w:t>
      </w:r>
      <w:r w:rsidR="00FB5239">
        <w:rPr>
          <w:rFonts w:ascii="Arial" w:hAnsi="Arial" w:cs="Arial"/>
        </w:rPr>
        <w:t>0</w:t>
      </w:r>
      <w:r w:rsidR="009A52A5" w:rsidRPr="00077C1B">
        <w:rPr>
          <w:rFonts w:ascii="Arial" w:hAnsi="Arial" w:cs="Arial"/>
        </w:rPr>
        <w:t xml:space="preserve">1 de </w:t>
      </w:r>
      <w:r w:rsidR="00FB5239">
        <w:rPr>
          <w:rFonts w:ascii="Arial" w:hAnsi="Arial" w:cs="Arial"/>
        </w:rPr>
        <w:t>enero</w:t>
      </w:r>
      <w:r w:rsidRPr="00077C1B">
        <w:rPr>
          <w:rFonts w:ascii="Arial" w:hAnsi="Arial" w:cs="Arial"/>
        </w:rPr>
        <w:t xml:space="preserve"> y finalizara el </w:t>
      </w:r>
      <w:r w:rsidR="00B341EA" w:rsidRPr="00077C1B">
        <w:rPr>
          <w:rFonts w:ascii="Arial" w:hAnsi="Arial" w:cs="Arial"/>
        </w:rPr>
        <w:t>día</w:t>
      </w:r>
      <w:r w:rsidR="00FB5239">
        <w:rPr>
          <w:rFonts w:ascii="Arial" w:hAnsi="Arial" w:cs="Arial"/>
        </w:rPr>
        <w:t xml:space="preserve"> 31</w:t>
      </w:r>
      <w:r w:rsidR="009A52A5" w:rsidRPr="00077C1B">
        <w:rPr>
          <w:rFonts w:ascii="Arial" w:hAnsi="Arial" w:cs="Arial"/>
        </w:rPr>
        <w:t xml:space="preserve"> de Diciembre</w:t>
      </w:r>
      <w:r w:rsidRPr="00077C1B">
        <w:rPr>
          <w:rFonts w:ascii="Arial" w:hAnsi="Arial" w:cs="Arial"/>
        </w:rPr>
        <w:t xml:space="preserve"> del presente año de acuerdo al programa de ejecución aprobado por esta </w:t>
      </w:r>
      <w:r w:rsidR="00B341EA" w:rsidRPr="00077C1B">
        <w:rPr>
          <w:rFonts w:ascii="Arial" w:hAnsi="Arial" w:cs="Arial"/>
        </w:rPr>
        <w:t>Dirección</w:t>
      </w:r>
      <w:r w:rsidRPr="00077C1B">
        <w:rPr>
          <w:rFonts w:ascii="Arial" w:hAnsi="Arial" w:cs="Arial"/>
        </w:rPr>
        <w:t>.</w:t>
      </w:r>
    </w:p>
    <w:p w:rsidR="00FB5239" w:rsidRDefault="00CE3699" w:rsidP="00B341EA">
      <w:pPr>
        <w:tabs>
          <w:tab w:val="left" w:pos="1185"/>
        </w:tabs>
        <w:jc w:val="both"/>
        <w:rPr>
          <w:rFonts w:ascii="Arial" w:hAnsi="Arial" w:cs="Arial"/>
        </w:rPr>
      </w:pPr>
      <w:r w:rsidRPr="00B341EA">
        <w:rPr>
          <w:rFonts w:ascii="Arial" w:hAnsi="Arial" w:cs="Arial"/>
          <w:b/>
        </w:rPr>
        <w:t xml:space="preserve">QUINTO.- </w:t>
      </w:r>
      <w:r w:rsidRPr="00B341EA">
        <w:rPr>
          <w:rFonts w:ascii="Arial" w:hAnsi="Arial" w:cs="Arial"/>
        </w:rPr>
        <w:t xml:space="preserve">La inversión total a que se hace referencia en el Considerando del presente </w:t>
      </w:r>
      <w:r w:rsidR="00B341EA" w:rsidRPr="00B341EA">
        <w:rPr>
          <w:rFonts w:ascii="Arial" w:hAnsi="Arial" w:cs="Arial"/>
        </w:rPr>
        <w:t>Acuerdo</w:t>
      </w:r>
      <w:r w:rsidRPr="00B341EA">
        <w:rPr>
          <w:rFonts w:ascii="Arial" w:hAnsi="Arial" w:cs="Arial"/>
        </w:rPr>
        <w:t xml:space="preserve"> es la máxima que se deberá ejercer y no podrá variar, </w:t>
      </w:r>
      <w:r w:rsidR="00FB5239">
        <w:rPr>
          <w:rFonts w:ascii="Arial" w:hAnsi="Arial" w:cs="Arial"/>
        </w:rPr>
        <w:t xml:space="preserve">debido a que existe un límite en el porcentaje de acuerdo a los lineamientos del fondo FISMDF. </w:t>
      </w:r>
    </w:p>
    <w:p w:rsidR="00CE3699" w:rsidRPr="00B341EA" w:rsidRDefault="00CE3699" w:rsidP="00B341EA">
      <w:pPr>
        <w:tabs>
          <w:tab w:val="left" w:pos="1185"/>
        </w:tabs>
        <w:jc w:val="both"/>
        <w:rPr>
          <w:rFonts w:ascii="Arial" w:hAnsi="Arial" w:cs="Arial"/>
          <w:b/>
        </w:rPr>
      </w:pPr>
      <w:r w:rsidRPr="00B341EA">
        <w:rPr>
          <w:rFonts w:ascii="Arial" w:hAnsi="Arial" w:cs="Arial"/>
          <w:b/>
        </w:rPr>
        <w:t xml:space="preserve">SEXTO.- </w:t>
      </w:r>
      <w:r w:rsidRPr="00B341EA">
        <w:rPr>
          <w:rFonts w:ascii="Arial" w:hAnsi="Arial" w:cs="Arial"/>
        </w:rPr>
        <w:t>La forma de pago y la comprobaci</w:t>
      </w:r>
      <w:r w:rsidR="00FB5239">
        <w:rPr>
          <w:rFonts w:ascii="Arial" w:hAnsi="Arial" w:cs="Arial"/>
        </w:rPr>
        <w:t>ón de las erogaciones se ajustaran</w:t>
      </w:r>
      <w:r w:rsidRPr="00B341EA">
        <w:rPr>
          <w:rFonts w:ascii="Arial" w:hAnsi="Arial" w:cs="Arial"/>
        </w:rPr>
        <w:t xml:space="preserve"> a las disposiciones contenidas en las r</w:t>
      </w:r>
      <w:r w:rsidR="00FB5239">
        <w:rPr>
          <w:rFonts w:ascii="Arial" w:hAnsi="Arial" w:cs="Arial"/>
        </w:rPr>
        <w:t xml:space="preserve">eglas de la operación del Ramo </w:t>
      </w:r>
      <w:r w:rsidRPr="00B341EA">
        <w:rPr>
          <w:rFonts w:ascii="Arial" w:hAnsi="Arial" w:cs="Arial"/>
        </w:rPr>
        <w:t>33</w:t>
      </w:r>
      <w:r w:rsidR="007773AE">
        <w:rPr>
          <w:rFonts w:ascii="Arial" w:hAnsi="Arial" w:cs="Arial"/>
        </w:rPr>
        <w:t xml:space="preserve"> </w:t>
      </w:r>
      <w:r w:rsidR="00FC61C4">
        <w:rPr>
          <w:rFonts w:ascii="Arial" w:hAnsi="Arial" w:cs="Arial"/>
          <w:b/>
        </w:rPr>
        <w:t>Fondo de Aportaciones para la Infraestructura Social Municipal</w:t>
      </w:r>
      <w:r w:rsidRPr="00B341EA">
        <w:rPr>
          <w:rFonts w:ascii="Arial" w:hAnsi="Arial" w:cs="Arial"/>
          <w:b/>
        </w:rPr>
        <w:t xml:space="preserve"> y de las Demarcaciones Territoriale</w:t>
      </w:r>
      <w:r w:rsidR="00195FAE">
        <w:rPr>
          <w:rFonts w:ascii="Arial" w:hAnsi="Arial" w:cs="Arial"/>
          <w:b/>
        </w:rPr>
        <w:t>s del Distrito Federal (FISM</w:t>
      </w:r>
      <w:r w:rsidR="007773AE">
        <w:rPr>
          <w:rFonts w:ascii="Arial" w:hAnsi="Arial" w:cs="Arial"/>
          <w:b/>
        </w:rPr>
        <w:t>DF</w:t>
      </w:r>
      <w:r w:rsidRPr="00B341EA">
        <w:rPr>
          <w:rFonts w:ascii="Arial" w:hAnsi="Arial" w:cs="Arial"/>
          <w:b/>
        </w:rPr>
        <w:t>)</w:t>
      </w:r>
    </w:p>
    <w:p w:rsidR="00B341EA" w:rsidRDefault="00B341EA" w:rsidP="00B341EA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</w:rPr>
      </w:pPr>
    </w:p>
    <w:p w:rsidR="00B341EA" w:rsidRDefault="00B341EA" w:rsidP="00B341EA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</w:rPr>
      </w:pPr>
    </w:p>
    <w:p w:rsidR="00B341EA" w:rsidRDefault="00593510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</w:rPr>
      </w:pPr>
      <w:r w:rsidRPr="006342B6">
        <w:rPr>
          <w:rFonts w:ascii="Arial" w:hAnsi="Arial" w:cs="Arial"/>
          <w:b/>
        </w:rPr>
        <w:t xml:space="preserve">Ayahualulco, Ver. A </w:t>
      </w:r>
      <w:r w:rsidR="006342B6" w:rsidRPr="006342B6">
        <w:rPr>
          <w:rFonts w:ascii="Arial" w:hAnsi="Arial" w:cs="Arial"/>
          <w:b/>
        </w:rPr>
        <w:t>0</w:t>
      </w:r>
      <w:r w:rsidR="00FB5239">
        <w:rPr>
          <w:rFonts w:ascii="Arial" w:hAnsi="Arial" w:cs="Arial"/>
          <w:b/>
        </w:rPr>
        <w:t>1</w:t>
      </w:r>
      <w:r w:rsidRPr="006342B6">
        <w:rPr>
          <w:rFonts w:ascii="Arial" w:hAnsi="Arial" w:cs="Arial"/>
          <w:b/>
        </w:rPr>
        <w:t xml:space="preserve"> de </w:t>
      </w:r>
      <w:r w:rsidR="00FB5239">
        <w:rPr>
          <w:rFonts w:ascii="Arial" w:hAnsi="Arial" w:cs="Arial"/>
          <w:b/>
        </w:rPr>
        <w:t>enero</w:t>
      </w:r>
      <w:r w:rsidR="002E15A5" w:rsidRPr="006342B6">
        <w:rPr>
          <w:rFonts w:ascii="Arial" w:hAnsi="Arial" w:cs="Arial"/>
          <w:b/>
        </w:rPr>
        <w:t xml:space="preserve"> de 2019</w:t>
      </w: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H. AYUNTAMIENTO DE AYAHUALULCO</w:t>
      </w: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</w:rPr>
      </w:pP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</w:rPr>
      </w:pP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</w:rPr>
      </w:pPr>
    </w:p>
    <w:p w:rsidR="00B341EA" w:rsidRDefault="00B341EA" w:rsidP="00B341EA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</w:rPr>
      </w:pPr>
    </w:p>
    <w:p w:rsidR="00B341EA" w:rsidRDefault="00195FAE" w:rsidP="00B341EA">
      <w:pPr>
        <w:tabs>
          <w:tab w:val="left" w:pos="630"/>
          <w:tab w:val="left" w:pos="1185"/>
          <w:tab w:val="left" w:pos="640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E15A5">
        <w:rPr>
          <w:rFonts w:ascii="Arial" w:hAnsi="Arial" w:cs="Arial"/>
          <w:b/>
        </w:rPr>
        <w:t>C. FILEBERTO</w:t>
      </w:r>
      <w:r w:rsidR="00B341EA">
        <w:rPr>
          <w:rFonts w:ascii="Arial" w:hAnsi="Arial" w:cs="Arial"/>
          <w:b/>
        </w:rPr>
        <w:t xml:space="preserve"> MORALES ROSAS</w:t>
      </w:r>
      <w:r w:rsidR="002E15A5">
        <w:rPr>
          <w:rFonts w:ascii="Arial" w:hAnsi="Arial" w:cs="Arial"/>
          <w:b/>
        </w:rPr>
        <w:t xml:space="preserve">              C. MARÍA GUADALUPE NÚÑEZ ÁLVAREZ</w:t>
      </w:r>
      <w:r w:rsidR="00B341EA">
        <w:rPr>
          <w:rFonts w:ascii="Arial" w:hAnsi="Arial" w:cs="Arial"/>
        </w:rPr>
        <w:t xml:space="preserve">                      PRESIDENTE MUNICIPAL                                         SÍNDICO MUNICIPAL</w:t>
      </w:r>
    </w:p>
    <w:p w:rsidR="00B341EA" w:rsidRDefault="00B341EA" w:rsidP="00B341EA">
      <w:pPr>
        <w:tabs>
          <w:tab w:val="left" w:pos="17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CONSTITUCIONAL</w:t>
      </w:r>
    </w:p>
    <w:p w:rsidR="00B341EA" w:rsidRPr="00B341EA" w:rsidRDefault="00B341EA" w:rsidP="00B341EA">
      <w:pPr>
        <w:rPr>
          <w:rFonts w:ascii="Arial" w:hAnsi="Arial" w:cs="Arial"/>
        </w:rPr>
      </w:pPr>
    </w:p>
    <w:p w:rsidR="00B341EA" w:rsidRPr="00B341EA" w:rsidRDefault="00B341EA" w:rsidP="00B341EA">
      <w:pPr>
        <w:rPr>
          <w:rFonts w:ascii="Arial" w:hAnsi="Arial" w:cs="Arial"/>
        </w:rPr>
      </w:pPr>
    </w:p>
    <w:p w:rsidR="00B341EA" w:rsidRPr="00B341EA" w:rsidRDefault="00B341EA" w:rsidP="00B341EA">
      <w:pPr>
        <w:rPr>
          <w:rFonts w:ascii="Arial" w:hAnsi="Arial" w:cs="Arial"/>
        </w:rPr>
      </w:pPr>
    </w:p>
    <w:p w:rsidR="002E15A5" w:rsidRDefault="00B341EA" w:rsidP="002E15A5">
      <w:pPr>
        <w:tabs>
          <w:tab w:val="left" w:pos="630"/>
          <w:tab w:val="left" w:pos="1185"/>
          <w:tab w:val="left" w:pos="640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OSCAR MENDOZA GARCIA</w:t>
      </w:r>
    </w:p>
    <w:p w:rsidR="00B341EA" w:rsidRDefault="00B341EA" w:rsidP="002E15A5">
      <w:pPr>
        <w:tabs>
          <w:tab w:val="left" w:pos="630"/>
          <w:tab w:val="left" w:pos="1185"/>
          <w:tab w:val="left" w:pos="640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 DE OBRAS PUBLICAS</w:t>
      </w:r>
    </w:p>
    <w:p w:rsidR="00B341EA" w:rsidRPr="00B341EA" w:rsidRDefault="00B341EA" w:rsidP="00B341EA">
      <w:pPr>
        <w:tabs>
          <w:tab w:val="left" w:pos="1755"/>
        </w:tabs>
        <w:spacing w:after="0" w:line="240" w:lineRule="auto"/>
        <w:rPr>
          <w:rFonts w:ascii="Arial" w:hAnsi="Arial" w:cs="Arial"/>
        </w:rPr>
      </w:pPr>
    </w:p>
    <w:p w:rsidR="00B341EA" w:rsidRPr="00B341EA" w:rsidRDefault="00B341EA" w:rsidP="00B341EA">
      <w:pPr>
        <w:tabs>
          <w:tab w:val="left" w:pos="1200"/>
        </w:tabs>
        <w:rPr>
          <w:rFonts w:ascii="Arial" w:hAnsi="Arial" w:cs="Arial"/>
        </w:rPr>
      </w:pPr>
    </w:p>
    <w:sectPr w:rsidR="00B341EA" w:rsidRPr="00B341EA" w:rsidSect="004B442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5C" w:rsidRDefault="007C715C" w:rsidP="00940872">
      <w:pPr>
        <w:spacing w:after="0" w:line="240" w:lineRule="auto"/>
      </w:pPr>
      <w:r>
        <w:separator/>
      </w:r>
    </w:p>
  </w:endnote>
  <w:endnote w:type="continuationSeparator" w:id="0">
    <w:p w:rsidR="007C715C" w:rsidRDefault="007C715C" w:rsidP="0094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6D" w:rsidRPr="009B60BC" w:rsidRDefault="003F386D" w:rsidP="003F386D">
    <w:pPr>
      <w:jc w:val="center"/>
      <w:rPr>
        <w:rFonts w:ascii="Copperplate Gothic Light" w:hAnsi="Copperplate Gothic Light"/>
        <w:color w:val="262626" w:themeColor="text1" w:themeTint="D9"/>
        <w:sz w:val="16"/>
      </w:rPr>
    </w:pPr>
    <w:r>
      <w:rPr>
        <w:rFonts w:ascii="Copperplate Gothic Light" w:hAnsi="Copperplate Gothic Light"/>
        <w:noProof/>
        <w:color w:val="000000" w:themeColor="text1"/>
        <w:sz w:val="16"/>
        <w:lang w:eastAsia="es-MX"/>
      </w:rPr>
      <w:drawing>
        <wp:inline distT="0" distB="0" distL="0" distR="0" wp14:anchorId="4CE06D52" wp14:editId="58CEB117">
          <wp:extent cx="5612130" cy="221687"/>
          <wp:effectExtent l="0" t="0" r="7620" b="6985"/>
          <wp:docPr id="5" name="Imagen 5" descr="C:\Users\ARTURO\Downloads\CINTILLO DEL LOG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TURO\Downloads\CINTILLO DEL LOG 2018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2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60BC">
      <w:rPr>
        <w:rFonts w:ascii="Copperplate Gothic Light" w:hAnsi="Copperplate Gothic Light"/>
        <w:color w:val="262626" w:themeColor="text1" w:themeTint="D9"/>
        <w:sz w:val="16"/>
      </w:rPr>
      <w:t>Palacio Municipal S/N, Col. Centro. Ayahualulco, Veracruz. C.P. 91260</w:t>
    </w:r>
  </w:p>
  <w:p w:rsidR="003F386D" w:rsidRDefault="003F3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5C" w:rsidRDefault="007C715C" w:rsidP="00940872">
      <w:pPr>
        <w:spacing w:after="0" w:line="240" w:lineRule="auto"/>
      </w:pPr>
      <w:r>
        <w:separator/>
      </w:r>
    </w:p>
  </w:footnote>
  <w:footnote w:type="continuationSeparator" w:id="0">
    <w:p w:rsidR="007C715C" w:rsidRDefault="007C715C" w:rsidP="0094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72" w:rsidRDefault="003F386D">
    <w:pPr>
      <w:pStyle w:val="Encabezado"/>
    </w:pPr>
    <w:r w:rsidRPr="003F386D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18F57D1" wp14:editId="0328CF3C">
          <wp:simplePos x="0" y="0"/>
          <wp:positionH relativeFrom="column">
            <wp:posOffset>-161925</wp:posOffset>
          </wp:positionH>
          <wp:positionV relativeFrom="paragraph">
            <wp:posOffset>-124460</wp:posOffset>
          </wp:positionV>
          <wp:extent cx="1910080" cy="571500"/>
          <wp:effectExtent l="0" t="0" r="0" b="0"/>
          <wp:wrapNone/>
          <wp:docPr id="1" name="Imagen 1" descr="C:\Users\ARTURO\Download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O\Downloads\LOGO 2018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6D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00E97DE" wp14:editId="3AE4FE22">
          <wp:simplePos x="0" y="0"/>
          <wp:positionH relativeFrom="column">
            <wp:posOffset>4048125</wp:posOffset>
          </wp:positionH>
          <wp:positionV relativeFrom="paragraph">
            <wp:posOffset>-95885</wp:posOffset>
          </wp:positionV>
          <wp:extent cx="2027208" cy="419100"/>
          <wp:effectExtent l="0" t="0" r="0" b="0"/>
          <wp:wrapNone/>
          <wp:docPr id="2" name="Imagen 2" descr="C:\Users\ARTURO\Downloads\LOGO AFILIATE AL PROGRESO Y MAS POR AYAHUALULC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TURO\Downloads\LOGO AFILIATE AL PROGRESO Y MAS POR AYAHUALULCO 2018 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208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426B"/>
    <w:multiLevelType w:val="hybridMultilevel"/>
    <w:tmpl w:val="84A40C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B75"/>
    <w:multiLevelType w:val="hybridMultilevel"/>
    <w:tmpl w:val="1932F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1CCE"/>
    <w:multiLevelType w:val="hybridMultilevel"/>
    <w:tmpl w:val="90F6B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46B"/>
    <w:multiLevelType w:val="hybridMultilevel"/>
    <w:tmpl w:val="315CF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458F"/>
    <w:multiLevelType w:val="hybridMultilevel"/>
    <w:tmpl w:val="076AC3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66C56"/>
    <w:multiLevelType w:val="hybridMultilevel"/>
    <w:tmpl w:val="C33692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11E44"/>
    <w:multiLevelType w:val="hybridMultilevel"/>
    <w:tmpl w:val="60D8B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25C7"/>
    <w:multiLevelType w:val="hybridMultilevel"/>
    <w:tmpl w:val="1DE417F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501E8B"/>
    <w:multiLevelType w:val="hybridMultilevel"/>
    <w:tmpl w:val="E5E048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E3A7E"/>
    <w:multiLevelType w:val="hybridMultilevel"/>
    <w:tmpl w:val="57E6A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99A"/>
    <w:multiLevelType w:val="hybridMultilevel"/>
    <w:tmpl w:val="A9F6C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72"/>
    <w:rsid w:val="0001662A"/>
    <w:rsid w:val="000261EA"/>
    <w:rsid w:val="00027308"/>
    <w:rsid w:val="00046E21"/>
    <w:rsid w:val="00056154"/>
    <w:rsid w:val="00077C1B"/>
    <w:rsid w:val="00080447"/>
    <w:rsid w:val="000834DD"/>
    <w:rsid w:val="000C096F"/>
    <w:rsid w:val="000C0D78"/>
    <w:rsid w:val="00116A51"/>
    <w:rsid w:val="001501FC"/>
    <w:rsid w:val="0017057E"/>
    <w:rsid w:val="001725C7"/>
    <w:rsid w:val="001835D2"/>
    <w:rsid w:val="00195FAE"/>
    <w:rsid w:val="001E5E9B"/>
    <w:rsid w:val="001F2614"/>
    <w:rsid w:val="00201E6F"/>
    <w:rsid w:val="00220B9B"/>
    <w:rsid w:val="002225B1"/>
    <w:rsid w:val="0025554A"/>
    <w:rsid w:val="0026574F"/>
    <w:rsid w:val="0027319E"/>
    <w:rsid w:val="002C123E"/>
    <w:rsid w:val="002E15A5"/>
    <w:rsid w:val="00302023"/>
    <w:rsid w:val="00345049"/>
    <w:rsid w:val="00355F8D"/>
    <w:rsid w:val="00367FC7"/>
    <w:rsid w:val="003B51AE"/>
    <w:rsid w:val="003F386D"/>
    <w:rsid w:val="00402EC1"/>
    <w:rsid w:val="00410BF3"/>
    <w:rsid w:val="00425DC2"/>
    <w:rsid w:val="004606AA"/>
    <w:rsid w:val="0047171F"/>
    <w:rsid w:val="00477D87"/>
    <w:rsid w:val="0048724C"/>
    <w:rsid w:val="004A089D"/>
    <w:rsid w:val="004B4428"/>
    <w:rsid w:val="004C3901"/>
    <w:rsid w:val="004D69C1"/>
    <w:rsid w:val="004E37F3"/>
    <w:rsid w:val="004F0F0E"/>
    <w:rsid w:val="00515548"/>
    <w:rsid w:val="005169CE"/>
    <w:rsid w:val="00526A73"/>
    <w:rsid w:val="00537CC6"/>
    <w:rsid w:val="00593510"/>
    <w:rsid w:val="005E41D8"/>
    <w:rsid w:val="00622A41"/>
    <w:rsid w:val="0063053C"/>
    <w:rsid w:val="006342B6"/>
    <w:rsid w:val="00634DCB"/>
    <w:rsid w:val="00655511"/>
    <w:rsid w:val="00686CA6"/>
    <w:rsid w:val="006A5AD1"/>
    <w:rsid w:val="006B09F9"/>
    <w:rsid w:val="006D0DBE"/>
    <w:rsid w:val="00704FC8"/>
    <w:rsid w:val="00733371"/>
    <w:rsid w:val="007665B4"/>
    <w:rsid w:val="00771986"/>
    <w:rsid w:val="007773AE"/>
    <w:rsid w:val="00777A73"/>
    <w:rsid w:val="00783925"/>
    <w:rsid w:val="007C715C"/>
    <w:rsid w:val="007E52C4"/>
    <w:rsid w:val="007F4397"/>
    <w:rsid w:val="007F76E2"/>
    <w:rsid w:val="008317B8"/>
    <w:rsid w:val="00843F98"/>
    <w:rsid w:val="00857824"/>
    <w:rsid w:val="00896A8E"/>
    <w:rsid w:val="008D5C2C"/>
    <w:rsid w:val="0090474E"/>
    <w:rsid w:val="00940872"/>
    <w:rsid w:val="009518CB"/>
    <w:rsid w:val="00951CE8"/>
    <w:rsid w:val="009A52A5"/>
    <w:rsid w:val="009E65F0"/>
    <w:rsid w:val="009E782F"/>
    <w:rsid w:val="009F2804"/>
    <w:rsid w:val="00A42622"/>
    <w:rsid w:val="00A43392"/>
    <w:rsid w:val="00A54598"/>
    <w:rsid w:val="00A76B68"/>
    <w:rsid w:val="00AA479D"/>
    <w:rsid w:val="00AD58B0"/>
    <w:rsid w:val="00B00142"/>
    <w:rsid w:val="00B319B2"/>
    <w:rsid w:val="00B341EA"/>
    <w:rsid w:val="00BC5F6E"/>
    <w:rsid w:val="00BE5DD4"/>
    <w:rsid w:val="00BF2040"/>
    <w:rsid w:val="00C34F4C"/>
    <w:rsid w:val="00C46476"/>
    <w:rsid w:val="00C5192E"/>
    <w:rsid w:val="00C674AB"/>
    <w:rsid w:val="00C676BB"/>
    <w:rsid w:val="00C840AB"/>
    <w:rsid w:val="00C84340"/>
    <w:rsid w:val="00CC58E9"/>
    <w:rsid w:val="00CE3699"/>
    <w:rsid w:val="00D16715"/>
    <w:rsid w:val="00D20C0F"/>
    <w:rsid w:val="00D24208"/>
    <w:rsid w:val="00D8157B"/>
    <w:rsid w:val="00D95F97"/>
    <w:rsid w:val="00DC1F94"/>
    <w:rsid w:val="00DC26A0"/>
    <w:rsid w:val="00DD4C66"/>
    <w:rsid w:val="00DE702F"/>
    <w:rsid w:val="00E05AA0"/>
    <w:rsid w:val="00E0789C"/>
    <w:rsid w:val="00E114BA"/>
    <w:rsid w:val="00E12D6B"/>
    <w:rsid w:val="00E31BBC"/>
    <w:rsid w:val="00E91A16"/>
    <w:rsid w:val="00F41F58"/>
    <w:rsid w:val="00F50A1D"/>
    <w:rsid w:val="00F651DB"/>
    <w:rsid w:val="00F91D26"/>
    <w:rsid w:val="00FA2BE0"/>
    <w:rsid w:val="00FA3458"/>
    <w:rsid w:val="00FA5A9E"/>
    <w:rsid w:val="00FB5239"/>
    <w:rsid w:val="00FC61C4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10E91-3311-4118-8E4D-A8013B47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872"/>
  </w:style>
  <w:style w:type="paragraph" w:styleId="Piedepgina">
    <w:name w:val="footer"/>
    <w:basedOn w:val="Normal"/>
    <w:link w:val="PiedepginaCar"/>
    <w:uiPriority w:val="99"/>
    <w:unhideWhenUsed/>
    <w:rsid w:val="00940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872"/>
  </w:style>
  <w:style w:type="paragraph" w:styleId="Textodeglobo">
    <w:name w:val="Balloon Text"/>
    <w:basedOn w:val="Normal"/>
    <w:link w:val="TextodegloboCar"/>
    <w:uiPriority w:val="99"/>
    <w:semiHidden/>
    <w:unhideWhenUsed/>
    <w:rsid w:val="0094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8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0872"/>
    <w:pPr>
      <w:ind w:left="720"/>
      <w:contextualSpacing/>
    </w:pPr>
  </w:style>
  <w:style w:type="paragraph" w:styleId="Sinespaciado">
    <w:name w:val="No Spacing"/>
    <w:uiPriority w:val="1"/>
    <w:qFormat/>
    <w:rsid w:val="00940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55A2-ED78-4644-B089-C13BC556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Cesar Lopez</cp:lastModifiedBy>
  <cp:revision>21</cp:revision>
  <dcterms:created xsi:type="dcterms:W3CDTF">2016-11-17T21:01:00Z</dcterms:created>
  <dcterms:modified xsi:type="dcterms:W3CDTF">2020-01-14T07:02:00Z</dcterms:modified>
</cp:coreProperties>
</file>